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0001573283</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6"/>
              </w:rPr>
              <w:t>Virtu Financial,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001-37352</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41st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212-418-0100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Douglas Cifu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4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38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LLC</w:t>
      </w:r>
    </w:p>
    <w:p>
      <w:pPr>
        <w:ind w:right="740"/>
        <w:spacing w:after="0"/>
        <w:rPr>
          <w:sz w:val="20"/>
          <w:szCs w:val="20"/>
          <w:color w:val="auto"/>
        </w:rPr>
      </w:pPr>
      <w:r>
        <w:rPr>
          <w:rFonts w:ascii="Times New Roman" w:cs="Times New Roman" w:eastAsia="Times New Roman" w:hAnsi="Times New Roman"/>
          <w:sz w:val="22"/>
          <w:szCs w:val="22"/>
          <w:color w:val="auto"/>
        </w:rPr>
        <w:t>390 Madison Avenue - 6th 788061 34178205.57 84577655 08/04/2025 NYSE Floor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0" w:lineRule="exact"/>
        <w:rPr>
          <w:sz w:val="24"/>
          <w:szCs w:val="24"/>
          <w:color w:val="auto"/>
        </w:rPr>
      </w:pPr>
    </w:p>
    <w:p>
      <w:pPr>
        <w:sectPr>
          <w:pgSz w:w="11900" w:h="16838" w:orient="portrait"/>
          <w:cols w:equalWidth="0" w:num="2">
            <w:col w:w="2220" w:space="280"/>
            <w:col w:w="874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right="1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0" w:type="dxa"/>
            <w:vAlign w:val="bottom"/>
          </w:tcPr>
          <w:p>
            <w:pPr>
              <w:spacing w:after="0"/>
              <w:rPr>
                <w:sz w:val="1"/>
                <w:szCs w:val="1"/>
                <w:color w:val="auto"/>
              </w:rPr>
            </w:pPr>
          </w:p>
        </w:tc>
      </w:tr>
      <w:tr>
        <w:trPr>
          <w:trHeight w:val="286"/>
        </w:trPr>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2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02/02/2024</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Grants received</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231306</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12/28/20 -</w:t>
            </w:r>
          </w:p>
        </w:tc>
        <w:tc>
          <w:tcPr>
            <w:tcW w:w="160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02/02/24</w:t>
            </w: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Cifu 2020 GST</w:t>
            </w: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Trust received</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gridSpan w:val="3"/>
          </w:tcPr>
          <w:p>
            <w:pPr>
              <w:jc w:val="center"/>
              <w:ind w:right="312"/>
              <w:spacing w:after="0" w:line="243" w:lineRule="exact"/>
              <w:rPr>
                <w:sz w:val="20"/>
                <w:szCs w:val="20"/>
                <w:color w:val="auto"/>
              </w:rPr>
            </w:pPr>
            <w:r>
              <w:rPr>
                <w:rFonts w:ascii="Times New Roman" w:cs="Times New Roman" w:eastAsia="Times New Roman" w:hAnsi="Times New Roman"/>
                <w:sz w:val="22"/>
                <w:szCs w:val="22"/>
                <w:color w:val="auto"/>
                <w:w w:val="98"/>
              </w:rPr>
              <w:t>02/02/2024 Receivded as grant shares from</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w w:val="99"/>
              </w:rPr>
              <w:t>392755</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Doug Cifu - see</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remarks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-1189990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-461010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02/02/2024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12/14/2020 Compensation</w:t>
      </w:r>
    </w:p>
    <w:p>
      <w:pPr>
        <w:spacing w:after="0" w:line="530" w:lineRule="exact"/>
        <w:rPr>
          <w:sz w:val="20"/>
          <w:szCs w:val="20"/>
          <w:color w:val="auto"/>
        </w:rPr>
      </w:pPr>
    </w:p>
    <w:p>
      <w:pPr>
        <w:sectPr>
          <w:pgSz w:w="11900" w:h="16838" w:orient="portrait"/>
          <w:cols w:equalWidth="0" w:num="3">
            <w:col w:w="1000" w:space="500"/>
            <w:col w:w="6780" w:space="220"/>
            <w:col w:w="2740"/>
          </w:cols>
          <w:pgMar w:left="320" w:top="98" w:right="339" w:bottom="1440" w:gutter="0" w:footer="0" w:header="0"/>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361"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tabs>
          <w:tab w:leader="none" w:pos="2740" w:val="left"/>
          <w:tab w:leader="none" w:pos="6980" w:val="left"/>
        </w:tabs>
        <w:rPr>
          <w:sz w:val="20"/>
          <w:szCs w:val="20"/>
          <w:color w:val="auto"/>
        </w:rPr>
      </w:pPr>
      <w:r>
        <w:rPr>
          <w:rFonts w:ascii="Times New Roman" w:cs="Times New Roman" w:eastAsia="Times New Roman" w:hAnsi="Times New Roman"/>
          <w:sz w:val="22"/>
          <w:szCs w:val="22"/>
          <w:color w:val="auto"/>
        </w:rPr>
        <w:t>09/13/2023 Purchase</w:t>
      </w:r>
      <w:r>
        <w:rPr>
          <w:sz w:val="20"/>
          <w:szCs w:val="20"/>
          <w:color w:val="auto"/>
        </w:rPr>
        <w:tab/>
      </w:r>
      <w:r>
        <w:rPr>
          <w:rFonts w:ascii="Times New Roman" w:cs="Times New Roman" w:eastAsia="Times New Roman" w:hAnsi="Times New Roman"/>
          <w:sz w:val="22"/>
          <w:szCs w:val="22"/>
          <w:color w:val="auto"/>
        </w:rPr>
        <w:t xml:space="preserve">Open Market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50000</w:t>
      </w:r>
      <w:r>
        <w:rPr>
          <w:sz w:val="20"/>
          <w:szCs w:val="20"/>
          <w:color w:val="auto"/>
        </w:rPr>
        <w:tab/>
      </w:r>
      <w:r>
        <w:rPr>
          <w:rFonts w:ascii="Times New Roman" w:cs="Times New Roman" w:eastAsia="Times New Roman" w:hAnsi="Times New Roman"/>
          <w:sz w:val="21"/>
          <w:szCs w:val="21"/>
          <w:color w:val="auto"/>
        </w:rPr>
        <w:t>09/13/2023 Cash</w:t>
      </w:r>
    </w:p>
    <w:p>
      <w:pPr>
        <w:spacing w:after="0" w:line="16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CIFU 2025</w:t>
      </w:r>
    </w:p>
    <w:p>
      <w:pPr>
        <w:spacing w:after="0" w:line="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GST TRUST</w:t>
      </w:r>
    </w:p>
    <w:p>
      <w:pPr>
        <w:ind w:left="2760" w:right="1320" w:hanging="2753"/>
        <w:spacing w:after="0"/>
        <w:rPr>
          <w:sz w:val="20"/>
          <w:szCs w:val="20"/>
          <w:color w:val="auto"/>
        </w:rPr>
      </w:pPr>
      <w:r>
        <w:rPr>
          <w:rFonts w:ascii="Times New Roman" w:cs="Times New Roman" w:eastAsia="Times New Roman" w:hAnsi="Times New Roman"/>
          <w:sz w:val="22"/>
          <w:szCs w:val="22"/>
          <w:color w:val="auto"/>
        </w:rPr>
        <w:t xml:space="preserve">04/01/2025 Receivded as grant received shares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114000</w:t>
      </w:r>
      <w:r>
        <w:rPr>
          <w:sz w:val="20"/>
          <w:szCs w:val="20"/>
          <w:color w:val="auto"/>
        </w:rPr>
        <w:t xml:space="preserve"> </w:t>
      </w:r>
      <w:r>
        <w:rPr>
          <w:rFonts w:ascii="Times New Roman" w:cs="Times New Roman" w:eastAsia="Times New Roman" w:hAnsi="Times New Roman"/>
          <w:sz w:val="22"/>
          <w:szCs w:val="22"/>
          <w:color w:val="auto"/>
        </w:rPr>
        <w:t>04/01/2025 N/A from Doug Cifu</w:t>
      </w:r>
    </w:p>
    <w:p>
      <w:pPr>
        <w:spacing w:after="0" w:line="22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 see remarks</w:t>
      </w:r>
    </w:p>
    <w:p>
      <w:pPr>
        <w:spacing w:after="0" w:line="200" w:lineRule="exact"/>
        <w:rPr>
          <w:sz w:val="20"/>
          <w:szCs w:val="20"/>
          <w:color w:val="auto"/>
        </w:rPr>
      </w:pPr>
    </w:p>
    <w:p>
      <w:pPr>
        <w:sectPr>
          <w:pgSz w:w="11900" w:h="16838" w:orient="portrait"/>
          <w:cols w:equalWidth="0" w:num="2">
            <w:col w:w="860" w:space="640"/>
            <w:col w:w="9740"/>
          </w:cols>
          <w:pgMar w:left="320" w:top="9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98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The shares represented on this filing are being sold by Doug Cifi, Cifu 2020 GST Trust and Cifu 2025 GST Trust</w:t>
            </w: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08/04/2025</w:t>
            </w:r>
          </w:p>
        </w:tc>
        <w:tc>
          <w:tcPr>
            <w:tcW w:w="0" w:type="dxa"/>
            <w:vAlign w:val="bottom"/>
          </w:tcPr>
          <w:p>
            <w:pPr>
              <w:spacing w:after="0"/>
              <w:rPr>
                <w:sz w:val="1"/>
                <w:szCs w:val="1"/>
                <w:color w:val="auto"/>
              </w:rPr>
            </w:pPr>
          </w:p>
        </w:tc>
      </w:tr>
      <w:tr>
        <w:trPr>
          <w:trHeight w:val="16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20" w:type="dxa"/>
            <w:vAlign w:val="bottom"/>
            <w:vMerge w:val="continue"/>
          </w:tcPr>
          <w:p>
            <w:pPr>
              <w:spacing w:after="0"/>
              <w:rPr>
                <w:sz w:val="10"/>
                <w:szCs w:val="10"/>
                <w:color w:val="auto"/>
              </w:rPr>
            </w:pPr>
          </w:p>
        </w:tc>
        <w:tc>
          <w:tcPr>
            <w:tcW w:w="9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w w:val="97"/>
              </w:rPr>
              <w:t>ATTENTION:</w:t>
            </w:r>
          </w:p>
        </w:tc>
        <w:tc>
          <w:tcPr>
            <w:tcW w:w="9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Douglas Cifu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2025-08-04T16:42:12Z</dcterms:created>
  <dcterms:modified xsi:type="dcterms:W3CDTF">2025-08-04T16:42:12Z</dcterms:modified>
</cp:coreProperties>
</file>